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48A" w:rsidRPr="00E8548A" w:rsidRDefault="00E8548A" w:rsidP="00E854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8548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Комплексная программа воспитания и обучения в детском саду «От рождения до школы» под редакцией, </w:t>
      </w:r>
      <w:proofErr w:type="spellStart"/>
      <w:r w:rsidRPr="00E8548A">
        <w:rPr>
          <w:rFonts w:ascii="Times New Roman" w:eastAsia="Times New Roman" w:hAnsi="Times New Roman" w:cs="Times New Roman"/>
          <w:b/>
          <w:bCs/>
          <w:sz w:val="36"/>
          <w:szCs w:val="36"/>
        </w:rPr>
        <w:t>Н.Е.Вераксы</w:t>
      </w:r>
      <w:proofErr w:type="spellEnd"/>
      <w:r w:rsidRPr="00E8548A">
        <w:rPr>
          <w:rFonts w:ascii="Times New Roman" w:eastAsia="Times New Roman" w:hAnsi="Times New Roman" w:cs="Times New Roman"/>
          <w:b/>
          <w:bCs/>
          <w:sz w:val="36"/>
          <w:szCs w:val="36"/>
        </w:rPr>
        <w:t>, Т.С Комаровой, М.А.Васильевой</w:t>
      </w:r>
    </w:p>
    <w:p w:rsidR="00E8548A" w:rsidRPr="00E8548A" w:rsidRDefault="00E8548A" w:rsidP="00E85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548A">
        <w:rPr>
          <w:rFonts w:ascii="Tahoma" w:eastAsia="Times New Roman" w:hAnsi="Tahoma" w:cs="Tahoma"/>
          <w:color w:val="555555"/>
          <w:sz w:val="28"/>
          <w:szCs w:val="28"/>
        </w:rPr>
        <w:t xml:space="preserve">Программно-методическое обеспечение соответствует реализующейся в МБДОУ комплексной программе воспитания и обучения в детском саду «От рождения до школы» под редакцией, </w:t>
      </w:r>
      <w:proofErr w:type="spellStart"/>
      <w:r w:rsidRPr="00E8548A">
        <w:rPr>
          <w:rFonts w:ascii="Tahoma" w:eastAsia="Times New Roman" w:hAnsi="Tahoma" w:cs="Tahoma"/>
          <w:color w:val="555555"/>
          <w:sz w:val="28"/>
          <w:szCs w:val="28"/>
        </w:rPr>
        <w:t>Н.Е.Вераксы</w:t>
      </w:r>
      <w:proofErr w:type="spellEnd"/>
      <w:r w:rsidRPr="00E8548A">
        <w:rPr>
          <w:rFonts w:ascii="Tahoma" w:eastAsia="Times New Roman" w:hAnsi="Tahoma" w:cs="Tahoma"/>
          <w:color w:val="555555"/>
          <w:sz w:val="28"/>
          <w:szCs w:val="28"/>
        </w:rPr>
        <w:t xml:space="preserve">, Т.С </w:t>
      </w:r>
      <w:proofErr w:type="spellStart"/>
      <w:r w:rsidRPr="00E8548A">
        <w:rPr>
          <w:rFonts w:ascii="Tahoma" w:eastAsia="Times New Roman" w:hAnsi="Tahoma" w:cs="Tahoma"/>
          <w:color w:val="555555"/>
          <w:sz w:val="28"/>
          <w:szCs w:val="28"/>
        </w:rPr>
        <w:t>Комаровой</w:t>
      </w:r>
      <w:proofErr w:type="gramStart"/>
      <w:r w:rsidRPr="00E8548A">
        <w:rPr>
          <w:rFonts w:ascii="Tahoma" w:eastAsia="Times New Roman" w:hAnsi="Tahoma" w:cs="Tahoma"/>
          <w:color w:val="555555"/>
          <w:sz w:val="28"/>
          <w:szCs w:val="28"/>
        </w:rPr>
        <w:t>,М</w:t>
      </w:r>
      <w:proofErr w:type="gramEnd"/>
      <w:r w:rsidRPr="00E8548A">
        <w:rPr>
          <w:rFonts w:ascii="Tahoma" w:eastAsia="Times New Roman" w:hAnsi="Tahoma" w:cs="Tahoma"/>
          <w:color w:val="555555"/>
          <w:sz w:val="28"/>
          <w:szCs w:val="28"/>
        </w:rPr>
        <w:t>.А.Васильевой</w:t>
      </w:r>
      <w:proofErr w:type="spellEnd"/>
      <w:r w:rsidRPr="00E8548A">
        <w:rPr>
          <w:rFonts w:ascii="Tahoma" w:eastAsia="Times New Roman" w:hAnsi="Tahoma" w:cs="Tahoma"/>
          <w:color w:val="555555"/>
          <w:sz w:val="28"/>
          <w:szCs w:val="28"/>
        </w:rPr>
        <w:t xml:space="preserve">, требованиям </w:t>
      </w:r>
      <w:proofErr w:type="spellStart"/>
      <w:r w:rsidRPr="00E8548A">
        <w:rPr>
          <w:rFonts w:ascii="Tahoma" w:eastAsia="Times New Roman" w:hAnsi="Tahoma" w:cs="Tahoma"/>
          <w:color w:val="555555"/>
          <w:sz w:val="28"/>
          <w:szCs w:val="28"/>
        </w:rPr>
        <w:t>СанПиН</w:t>
      </w:r>
      <w:proofErr w:type="spellEnd"/>
      <w:r w:rsidRPr="00E8548A">
        <w:rPr>
          <w:rFonts w:ascii="Tahoma" w:eastAsia="Times New Roman" w:hAnsi="Tahoma" w:cs="Tahoma"/>
          <w:color w:val="555555"/>
          <w:sz w:val="28"/>
          <w:szCs w:val="28"/>
        </w:rPr>
        <w:t xml:space="preserve"> и возрастным особенностям контингента воспитанников.</w:t>
      </w:r>
      <w:hyperlink r:id="rId4" w:history="1">
        <w:r w:rsidRPr="00E8548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Хочу такой сайт" href="https://сайтобразования.рф/" style="width:24pt;height:24pt" o:button="t"/>
          </w:pict>
        </w:r>
      </w:hyperlink>
    </w:p>
    <w:p w:rsidR="009779DE" w:rsidRDefault="009779DE"/>
    <w:sectPr w:rsidR="00977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548A"/>
    <w:rsid w:val="009779DE"/>
    <w:rsid w:val="00E85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854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548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E85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0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80aaacg3ajc5bedviq9r.xn--p1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Company>Microsoft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3</cp:revision>
  <dcterms:created xsi:type="dcterms:W3CDTF">2020-08-28T15:30:00Z</dcterms:created>
  <dcterms:modified xsi:type="dcterms:W3CDTF">2020-08-28T15:31:00Z</dcterms:modified>
</cp:coreProperties>
</file>